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E8FF" w14:textId="11B38F5A" w:rsidR="004F0635" w:rsidRDefault="004F0635" w:rsidP="004F0635">
      <w:pPr>
        <w:jc w:val="center"/>
      </w:pPr>
      <w:r>
        <w:rPr>
          <w:noProof/>
        </w:rPr>
        <w:drawing>
          <wp:inline distT="0" distB="0" distL="0" distR="0" wp14:anchorId="308F317C" wp14:editId="69D77498">
            <wp:extent cx="4754880" cy="1438656"/>
            <wp:effectExtent l="0" t="0" r="7620" b="9525"/>
            <wp:docPr id="1637795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95592" name="Picture 16377955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CF12" w14:textId="4EB29AE5" w:rsidR="00ED3F79" w:rsidRPr="00ED3F79" w:rsidRDefault="004F0635" w:rsidP="00ED3F79">
      <w:pPr>
        <w:jc w:val="center"/>
        <w:rPr>
          <w:b/>
          <w:bCs/>
          <w:sz w:val="40"/>
          <w:szCs w:val="40"/>
        </w:rPr>
      </w:pPr>
      <w:r w:rsidRPr="004F0635">
        <w:rPr>
          <w:b/>
          <w:bCs/>
          <w:sz w:val="40"/>
          <w:szCs w:val="40"/>
        </w:rPr>
        <w:t xml:space="preserve">The </w:t>
      </w:r>
      <w:r w:rsidRPr="00ED3F79">
        <w:rPr>
          <w:b/>
          <w:bCs/>
          <w:sz w:val="40"/>
          <w:szCs w:val="40"/>
        </w:rPr>
        <w:t xml:space="preserve">North </w:t>
      </w:r>
      <w:r w:rsidRPr="004F0635">
        <w:rPr>
          <w:b/>
          <w:bCs/>
          <w:sz w:val="40"/>
          <w:szCs w:val="40"/>
        </w:rPr>
        <w:t xml:space="preserve">Fambridge Yacht </w:t>
      </w:r>
      <w:r w:rsidRPr="00ED3F79">
        <w:rPr>
          <w:b/>
          <w:bCs/>
          <w:sz w:val="40"/>
          <w:szCs w:val="40"/>
        </w:rPr>
        <w:t xml:space="preserve">Club Race </w:t>
      </w:r>
      <w:r w:rsidRPr="004F0635">
        <w:rPr>
          <w:b/>
          <w:bCs/>
          <w:sz w:val="40"/>
          <w:szCs w:val="40"/>
        </w:rPr>
        <w:t>Series</w:t>
      </w:r>
      <w:r w:rsidRPr="00ED3F79">
        <w:rPr>
          <w:b/>
          <w:bCs/>
          <w:sz w:val="40"/>
          <w:szCs w:val="40"/>
        </w:rPr>
        <w:t xml:space="preserve"> Sailing </w:t>
      </w:r>
      <w:bookmarkStart w:id="0" w:name="_Hlk190265937"/>
      <w:r w:rsidR="00B75C7B" w:rsidRPr="00ED3F79">
        <w:rPr>
          <w:b/>
          <w:bCs/>
          <w:sz w:val="40"/>
          <w:szCs w:val="40"/>
        </w:rPr>
        <w:t>Instructions</w:t>
      </w:r>
      <w:bookmarkEnd w:id="0"/>
      <w:r w:rsidR="00C675D8">
        <w:rPr>
          <w:b/>
          <w:bCs/>
          <w:sz w:val="40"/>
          <w:szCs w:val="40"/>
        </w:rPr>
        <w:t xml:space="preserve"> 2025.</w:t>
      </w:r>
    </w:p>
    <w:p w14:paraId="45E4C72A" w14:textId="77777777" w:rsidR="00ED3F79" w:rsidRDefault="00ED3F79" w:rsidP="004F0635">
      <w:pPr>
        <w:rPr>
          <w:b/>
        </w:rPr>
      </w:pPr>
    </w:p>
    <w:p w14:paraId="2DA2CA91" w14:textId="5ECBA779" w:rsidR="004F0635" w:rsidRPr="004F0635" w:rsidRDefault="004F0635" w:rsidP="004F0635">
      <w:r w:rsidRPr="004F0635">
        <w:t>The series races</w:t>
      </w:r>
      <w:r w:rsidR="00305942">
        <w:t>,</w:t>
      </w:r>
      <w:r w:rsidRPr="004F0635">
        <w:t xml:space="preserve"> organised by volunteers from the North Fambridge Yacht Club (NFYC),  </w:t>
      </w:r>
    </w:p>
    <w:p w14:paraId="45F3D2DC" w14:textId="6BF2DB83" w:rsidR="004F0635" w:rsidRDefault="001C3D6B" w:rsidP="004F0635">
      <w:pPr>
        <w:rPr>
          <w:b/>
          <w:i/>
        </w:rPr>
      </w:pPr>
      <w:r>
        <w:rPr>
          <w:b/>
          <w:i/>
        </w:rPr>
        <w:t>List of races see club calendar 2025</w:t>
      </w:r>
      <w:r w:rsidR="0090007C">
        <w:rPr>
          <w:b/>
          <w:i/>
        </w:rPr>
        <w:t xml:space="preserve"> 9 Races in total</w:t>
      </w:r>
      <w:r w:rsidR="00A31B08">
        <w:rPr>
          <w:b/>
          <w:i/>
        </w:rPr>
        <w:t>.</w:t>
      </w:r>
    </w:p>
    <w:p w14:paraId="3FE6F1E4" w14:textId="77777777" w:rsidR="00A31B08" w:rsidRPr="004F0635" w:rsidRDefault="00A31B08" w:rsidP="004F0635">
      <w:pPr>
        <w:rPr>
          <w:b/>
        </w:rPr>
      </w:pPr>
    </w:p>
    <w:p w14:paraId="12DB5D01" w14:textId="0192B010" w:rsidR="004F0635" w:rsidRDefault="004F0635" w:rsidP="004F0635">
      <w:r w:rsidRPr="004F0635">
        <w:rPr>
          <w:b/>
          <w:i/>
        </w:rPr>
        <w:t xml:space="preserve">PRE-RACE BRIEFINGS </w:t>
      </w:r>
      <w:r w:rsidRPr="004F0635">
        <w:t>for competitors will be available f</w:t>
      </w:r>
      <w:r w:rsidR="00EB6406">
        <w:t>rom</w:t>
      </w:r>
      <w:r w:rsidRPr="004F0635">
        <w:t xml:space="preserve"> the Race Officer o</w:t>
      </w:r>
      <w:r w:rsidR="00EB6406">
        <w:t>n</w:t>
      </w:r>
      <w:r w:rsidRPr="004F0635">
        <w:t xml:space="preserve"> the day</w:t>
      </w:r>
      <w:r w:rsidR="00305942">
        <w:t>,</w:t>
      </w:r>
      <w:r w:rsidRPr="004F0635">
        <w:t xml:space="preserve"> up to</w:t>
      </w:r>
      <w:r w:rsidR="002B33B0">
        <w:t xml:space="preserve"> 45</w:t>
      </w:r>
      <w:r w:rsidRPr="004F0635">
        <w:t xml:space="preserve"> mins before the scheduled race star</w:t>
      </w:r>
      <w:r w:rsidR="002B33B0">
        <w:t>t</w:t>
      </w:r>
      <w:r w:rsidR="00EB6406">
        <w:t>.</w:t>
      </w:r>
      <w:r w:rsidR="002B33B0">
        <w:t xml:space="preserve"> If not</w:t>
      </w:r>
      <w:r w:rsidR="001D2059">
        <w:t>,</w:t>
      </w:r>
      <w:r w:rsidR="002B33B0">
        <w:t xml:space="preserve"> </w:t>
      </w:r>
      <w:r w:rsidR="004811C4">
        <w:t xml:space="preserve">contact Race officer by VHF </w:t>
      </w:r>
      <w:r w:rsidR="002B33B0">
        <w:t>Ch 37a / M1</w:t>
      </w:r>
      <w:r w:rsidR="00A31B08">
        <w:t>.</w:t>
      </w:r>
    </w:p>
    <w:p w14:paraId="52898716" w14:textId="77777777" w:rsidR="00A31B08" w:rsidRPr="004F0635" w:rsidRDefault="00A31B08" w:rsidP="004F0635"/>
    <w:p w14:paraId="048BB0A1" w14:textId="77777777" w:rsidR="004F0635" w:rsidRPr="004F0635" w:rsidRDefault="004F0635" w:rsidP="004F0635">
      <w:r w:rsidRPr="004F0635">
        <w:rPr>
          <w:b/>
          <w:i/>
        </w:rPr>
        <w:t xml:space="preserve">GOVERNANCE of the event is by the relevant parts of the Racing Rules of Sailing. </w:t>
      </w:r>
      <w:r w:rsidRPr="004F0635">
        <w:t>In particular NFYC and FYH wish to draw entrants’ attention to the following:</w:t>
      </w:r>
    </w:p>
    <w:p w14:paraId="7E03CBFA" w14:textId="0BBE1EA6" w:rsidR="004F0635" w:rsidRPr="004F0635" w:rsidRDefault="00CD045E" w:rsidP="00880365">
      <w:pPr>
        <w:numPr>
          <w:ilvl w:val="0"/>
          <w:numId w:val="1"/>
        </w:numPr>
      </w:pPr>
      <w:r w:rsidRPr="00EB6406">
        <w:t>The crew of a v</w:t>
      </w:r>
      <w:r w:rsidR="00F2079B" w:rsidRPr="00EB6406">
        <w:t>esse</w:t>
      </w:r>
      <w:r w:rsidRPr="00EB6406">
        <w:t xml:space="preserve">l </w:t>
      </w:r>
      <w:r w:rsidR="004F0635" w:rsidRPr="004F0635">
        <w:t>is responsible for her own safety, whether afloat or ashore, and nothing, in this document or anywhere else</w:t>
      </w:r>
      <w:r w:rsidR="00EB6406">
        <w:t>,</w:t>
      </w:r>
      <w:r w:rsidR="004F0635" w:rsidRPr="004F0635">
        <w:t xml:space="preserve"> reduces this responsibility. </w:t>
      </w:r>
    </w:p>
    <w:p w14:paraId="72B53E90" w14:textId="00A81546" w:rsidR="004F0635" w:rsidRPr="004F0635" w:rsidRDefault="004F0635" w:rsidP="004F0635">
      <w:pPr>
        <w:numPr>
          <w:ilvl w:val="0"/>
          <w:numId w:val="1"/>
        </w:numPr>
      </w:pPr>
      <w:r w:rsidRPr="004F0635">
        <w:t xml:space="preserve">It is for the </w:t>
      </w:r>
      <w:r w:rsidR="00CD045E" w:rsidRPr="00EB6406">
        <w:t xml:space="preserve">vessels </w:t>
      </w:r>
      <w:r w:rsidR="00F2079B">
        <w:t xml:space="preserve">owner </w:t>
      </w:r>
      <w:r w:rsidRPr="004F0635">
        <w:t xml:space="preserve">to decide whether she is fit to sail in the conditions in which she will find herself. By launching or leaving her berth the </w:t>
      </w:r>
      <w:r w:rsidR="004811C4">
        <w:t xml:space="preserve">Vessel </w:t>
      </w:r>
      <w:r w:rsidRPr="004F0635">
        <w:t>confirms that she is fit for those conditions and her crew is fit to sail and compete in them.</w:t>
      </w:r>
    </w:p>
    <w:p w14:paraId="2E2E072F" w14:textId="6B3FDAE9" w:rsidR="004F0635" w:rsidRPr="004F0635" w:rsidRDefault="004F0635" w:rsidP="004F0635">
      <w:pPr>
        <w:numPr>
          <w:ilvl w:val="0"/>
          <w:numId w:val="1"/>
        </w:numPr>
      </w:pPr>
      <w:r w:rsidRPr="004F0635">
        <w:t xml:space="preserve">The </w:t>
      </w:r>
      <w:r w:rsidR="004811C4">
        <w:t>Vessel</w:t>
      </w:r>
      <w:r w:rsidRPr="004F0635">
        <w:t xml:space="preserve"> is required to hold adequate insurance </w:t>
      </w:r>
      <w:r w:rsidR="00CD045E" w:rsidRPr="00EB6406">
        <w:t xml:space="preserve">(including for racing) </w:t>
      </w:r>
      <w:r w:rsidRPr="004F0635">
        <w:t>and in particular to hold insurance against third-party claims</w:t>
      </w:r>
      <w:r w:rsidR="00ED3F79">
        <w:t>,</w:t>
      </w:r>
      <w:r w:rsidRPr="004F0635">
        <w:t xml:space="preserve"> in the sum of at least £3,000,000.</w:t>
      </w:r>
      <w:r w:rsidR="002B33B0">
        <w:t xml:space="preserve"> In accordance with CHA &amp; FYH.</w:t>
      </w:r>
      <w:r w:rsidR="00EB6406">
        <w:t xml:space="preserve"> Requirements.</w:t>
      </w:r>
    </w:p>
    <w:p w14:paraId="36D66D11" w14:textId="607E5C9E" w:rsidR="004F0635" w:rsidRPr="004F0635" w:rsidRDefault="004F0635" w:rsidP="004F0635">
      <w:pPr>
        <w:numPr>
          <w:ilvl w:val="0"/>
          <w:numId w:val="1"/>
        </w:numPr>
      </w:pPr>
      <w:r w:rsidRPr="004F0635">
        <w:t>Nothing done by the organisers reduce the responsibility of the boat nor will it make the organisers responsible for any loss, damage, personal injury</w:t>
      </w:r>
      <w:r w:rsidR="002B6E01">
        <w:t xml:space="preserve"> or</w:t>
      </w:r>
      <w:r w:rsidRPr="004F0635">
        <w:t xml:space="preserve"> </w:t>
      </w:r>
      <w:r w:rsidR="00461F45" w:rsidRPr="004F0635">
        <w:t>death</w:t>
      </w:r>
      <w:r w:rsidR="00461F45">
        <w:t>,</w:t>
      </w:r>
      <w:r w:rsidR="00461F45" w:rsidRPr="004F0635">
        <w:t xml:space="preserve"> </w:t>
      </w:r>
      <w:r w:rsidRPr="004F0635">
        <w:t>however it may have occurred, as a result of the boat a</w:t>
      </w:r>
      <w:r w:rsidR="002B6E01">
        <w:t>s</w:t>
      </w:r>
      <w:r w:rsidRPr="004F0635">
        <w:t xml:space="preserve">king </w:t>
      </w:r>
      <w:r w:rsidR="00714FEB">
        <w:t xml:space="preserve">taking </w:t>
      </w:r>
      <w:r w:rsidRPr="004F0635">
        <w:t>part in the races and the event. The organisers encompass everyone helping to run</w:t>
      </w:r>
      <w:r w:rsidR="002B6E01">
        <w:t>,</w:t>
      </w:r>
      <w:r w:rsidRPr="004F0635">
        <w:t xml:space="preserve"> races and the event, and include the organising authority, the race committee, the race officer, and any patrol boats</w:t>
      </w:r>
      <w:r w:rsidR="00F068BB">
        <w:t xml:space="preserve"> if available. </w:t>
      </w:r>
    </w:p>
    <w:p w14:paraId="5B22FA98" w14:textId="5799B940" w:rsidR="004F0635" w:rsidRPr="004F0635" w:rsidRDefault="004F0635" w:rsidP="004F0635">
      <w:pPr>
        <w:numPr>
          <w:ilvl w:val="0"/>
          <w:numId w:val="1"/>
        </w:numPr>
      </w:pPr>
      <w:r w:rsidRPr="004F0635">
        <w:t>The provision of patrol boats does not relieve the boat of</w:t>
      </w:r>
      <w:r w:rsidR="00EB6406">
        <w:t xml:space="preserve"> </w:t>
      </w:r>
      <w:r w:rsidR="002B6E01" w:rsidRPr="00EB6406">
        <w:t xml:space="preserve">their </w:t>
      </w:r>
      <w:r w:rsidRPr="004F0635">
        <w:t>responsibilities.</w:t>
      </w:r>
    </w:p>
    <w:p w14:paraId="67F475C1" w14:textId="77777777" w:rsidR="004F0635" w:rsidRDefault="004F0635" w:rsidP="004F0635">
      <w:r w:rsidRPr="004F0635">
        <w:rPr>
          <w:b/>
          <w:i/>
        </w:rPr>
        <w:t xml:space="preserve">PROTEST AND HANDICAP COMMITTEES </w:t>
      </w:r>
      <w:r w:rsidRPr="004F0635">
        <w:t>are as follows</w:t>
      </w:r>
    </w:p>
    <w:p w14:paraId="168D6416" w14:textId="1225CC79" w:rsidR="00C675D8" w:rsidRDefault="00C675D8" w:rsidP="004F0635">
      <w:r>
        <w:t>T. Masters.        Rear Commodore.</w:t>
      </w:r>
      <w:r w:rsidR="00B66011">
        <w:t xml:space="preserve">  </w:t>
      </w:r>
      <w:r w:rsidR="00B66011" w:rsidRPr="00B66011">
        <w:rPr>
          <w:color w:val="FF0000"/>
        </w:rPr>
        <w:t>(Chair only)</w:t>
      </w:r>
    </w:p>
    <w:p w14:paraId="19830EAD" w14:textId="39BF8D46" w:rsidR="00C675D8" w:rsidRDefault="00C675D8" w:rsidP="004F0635">
      <w:r>
        <w:t xml:space="preserve">N. </w:t>
      </w:r>
      <w:proofErr w:type="spellStart"/>
      <w:r>
        <w:t>Prid</w:t>
      </w:r>
      <w:proofErr w:type="spellEnd"/>
      <w:r>
        <w:t>-Ham      Race Officer.</w:t>
      </w:r>
      <w:r w:rsidR="00B66011">
        <w:t xml:space="preserve">   </w:t>
      </w:r>
      <w:r w:rsidR="00B66011" w:rsidRPr="00B66011">
        <w:rPr>
          <w:color w:val="FF0000"/>
        </w:rPr>
        <w:t>(no vote)</w:t>
      </w:r>
    </w:p>
    <w:p w14:paraId="123458EB" w14:textId="1067FF09" w:rsidR="00C675D8" w:rsidRDefault="00C675D8" w:rsidP="004F0635">
      <w:r>
        <w:t>P. Wiggins          FYH.</w:t>
      </w:r>
    </w:p>
    <w:p w14:paraId="1488CFC1" w14:textId="565DBA94" w:rsidR="00C675D8" w:rsidRDefault="00C675D8" w:rsidP="004F0635">
      <w:r w:rsidRPr="004F0635">
        <w:lastRenderedPageBreak/>
        <w:t xml:space="preserve">In addition, the committee will include, at the invitation of the members listed above, the skippers of </w:t>
      </w:r>
      <w:r w:rsidR="00D53A70">
        <w:t xml:space="preserve">2 </w:t>
      </w:r>
      <w:r w:rsidRPr="004F0635">
        <w:t>other boats in the event and not involved in the protest.</w:t>
      </w:r>
    </w:p>
    <w:p w14:paraId="2FC16F3F" w14:textId="51EEF6C6" w:rsidR="00C675D8" w:rsidRDefault="00C675D8" w:rsidP="004F0635">
      <w:r>
        <w:t>2 ? TBA</w:t>
      </w:r>
    </w:p>
    <w:p w14:paraId="20ADAB40" w14:textId="09891826" w:rsidR="00C675D8" w:rsidRDefault="00C675D8" w:rsidP="004F0635">
      <w:r>
        <w:t>3 ? TBA</w:t>
      </w:r>
    </w:p>
    <w:p w14:paraId="611FAD10" w14:textId="043746D6" w:rsidR="00C675D8" w:rsidRDefault="00C675D8" w:rsidP="004F0635"/>
    <w:p w14:paraId="275FA9E4" w14:textId="77777777" w:rsidR="00C675D8" w:rsidRPr="004F0635" w:rsidRDefault="00C675D8" w:rsidP="004F0635"/>
    <w:p w14:paraId="5D1B6F9C" w14:textId="2A55FDE9" w:rsidR="00A31B08" w:rsidRDefault="004F0635" w:rsidP="004F0635">
      <w:r w:rsidRPr="004F0635">
        <w:rPr>
          <w:b/>
          <w:i/>
        </w:rPr>
        <w:t>S</w:t>
      </w:r>
      <w:r w:rsidR="00D53A70">
        <w:rPr>
          <w:b/>
          <w:i/>
        </w:rPr>
        <w:t>tart</w:t>
      </w:r>
      <w:r w:rsidRPr="004F0635">
        <w:rPr>
          <w:b/>
          <w:i/>
        </w:rPr>
        <w:t xml:space="preserve"> </w:t>
      </w:r>
      <w:r w:rsidR="00D53A70">
        <w:rPr>
          <w:b/>
          <w:i/>
        </w:rPr>
        <w:t>&amp;</w:t>
      </w:r>
      <w:r w:rsidRPr="004F0635">
        <w:rPr>
          <w:b/>
          <w:i/>
        </w:rPr>
        <w:t xml:space="preserve"> C</w:t>
      </w:r>
      <w:r w:rsidR="00D53A70">
        <w:rPr>
          <w:b/>
          <w:i/>
        </w:rPr>
        <w:t>ommittee</w:t>
      </w:r>
      <w:r w:rsidRPr="004F0635">
        <w:rPr>
          <w:b/>
          <w:i/>
        </w:rPr>
        <w:t xml:space="preserve"> </w:t>
      </w:r>
      <w:r w:rsidR="00D53A70">
        <w:rPr>
          <w:b/>
          <w:i/>
        </w:rPr>
        <w:t>boats</w:t>
      </w:r>
      <w:r w:rsidRPr="004F0635">
        <w:rPr>
          <w:b/>
          <w:i/>
        </w:rPr>
        <w:t xml:space="preserve"> </w:t>
      </w:r>
      <w:r w:rsidRPr="004F0635">
        <w:t>will be deployed as appropriate</w:t>
      </w:r>
      <w:r w:rsidR="00A31B08">
        <w:t>.</w:t>
      </w:r>
    </w:p>
    <w:p w14:paraId="1CB295CD" w14:textId="641A3977" w:rsidR="004F0635" w:rsidRPr="004F0635" w:rsidRDefault="004F0635" w:rsidP="004F0635">
      <w:pPr>
        <w:rPr>
          <w:b/>
        </w:rPr>
      </w:pPr>
      <w:r w:rsidRPr="004F0635">
        <w:rPr>
          <w:b/>
        </w:rPr>
        <w:t xml:space="preserve"> </w:t>
      </w:r>
    </w:p>
    <w:p w14:paraId="13323CEB" w14:textId="245B2973" w:rsidR="00F068BB" w:rsidRDefault="00D53A70" w:rsidP="004F0635">
      <w:pPr>
        <w:rPr>
          <w:b/>
        </w:rPr>
      </w:pPr>
      <w:r>
        <w:rPr>
          <w:b/>
          <w:i/>
        </w:rPr>
        <w:t xml:space="preserve">Hull </w:t>
      </w:r>
      <w:r w:rsidRPr="004F0635">
        <w:rPr>
          <w:b/>
          <w:i/>
        </w:rPr>
        <w:t>S</w:t>
      </w:r>
      <w:r>
        <w:rPr>
          <w:b/>
          <w:i/>
        </w:rPr>
        <w:t xml:space="preserve">crubbing </w:t>
      </w:r>
    </w:p>
    <w:p w14:paraId="7A24B483" w14:textId="78B00A5D" w:rsidR="004F0635" w:rsidRDefault="00C675D8" w:rsidP="004F0635">
      <w:pPr>
        <w:rPr>
          <w:bCs/>
        </w:rPr>
      </w:pPr>
      <w:r>
        <w:rPr>
          <w:bCs/>
        </w:rPr>
        <w:t>O</w:t>
      </w:r>
      <w:r w:rsidR="00DA7E85">
        <w:rPr>
          <w:bCs/>
        </w:rPr>
        <w:t>nly</w:t>
      </w:r>
      <w:r w:rsidR="005343E8" w:rsidRPr="005343E8">
        <w:rPr>
          <w:bCs/>
        </w:rPr>
        <w:t xml:space="preserve"> 48 Hrs prior to any race</w:t>
      </w:r>
      <w:r w:rsidR="005343E8">
        <w:rPr>
          <w:bCs/>
        </w:rPr>
        <w:t>.</w:t>
      </w:r>
    </w:p>
    <w:p w14:paraId="04B8E863" w14:textId="77777777" w:rsidR="00A31B08" w:rsidRDefault="00A31B08" w:rsidP="004F0635">
      <w:pPr>
        <w:rPr>
          <w:bCs/>
        </w:rPr>
      </w:pPr>
    </w:p>
    <w:p w14:paraId="1C495FB3" w14:textId="68FB353F" w:rsidR="005343E8" w:rsidRPr="005343E8" w:rsidRDefault="005343E8" w:rsidP="004F0635">
      <w:pPr>
        <w:rPr>
          <w:b/>
        </w:rPr>
      </w:pPr>
      <w:r w:rsidRPr="005343E8">
        <w:rPr>
          <w:b/>
        </w:rPr>
        <w:t>Start Lines</w:t>
      </w:r>
      <w:r w:rsidR="00D53A70">
        <w:rPr>
          <w:b/>
        </w:rPr>
        <w:t xml:space="preserve"> </w:t>
      </w:r>
      <w:bookmarkStart w:id="1" w:name="_Hlk190684136"/>
      <w:r w:rsidR="00D53A70">
        <w:rPr>
          <w:b/>
        </w:rPr>
        <w:t xml:space="preserve">will be chosen on the day, based on conditions </w:t>
      </w:r>
      <w:bookmarkEnd w:id="1"/>
    </w:p>
    <w:p w14:paraId="2401F82C" w14:textId="27CF2DF4" w:rsidR="005343E8" w:rsidRDefault="005343E8" w:rsidP="005343E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8</w:t>
      </w:r>
      <w:r w:rsidR="002B6E01">
        <w:rPr>
          <w:bCs/>
        </w:rPr>
        <w:t xml:space="preserve"> </w:t>
      </w:r>
      <w:r>
        <w:rPr>
          <w:bCs/>
        </w:rPr>
        <w:t>knot buoy East of the club house.</w:t>
      </w:r>
    </w:p>
    <w:p w14:paraId="68BAE41C" w14:textId="2F9B8A2D" w:rsidR="005343E8" w:rsidRDefault="005343E8" w:rsidP="005343E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The NFYC club line. </w:t>
      </w:r>
    </w:p>
    <w:p w14:paraId="5991C8BD" w14:textId="3367BFCC" w:rsidR="00A31B08" w:rsidRDefault="00C675D8" w:rsidP="005343E8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TBA</w:t>
      </w:r>
    </w:p>
    <w:p w14:paraId="024B5D13" w14:textId="1095FF87" w:rsidR="005343E8" w:rsidRPr="00DA7E85" w:rsidRDefault="005343E8" w:rsidP="005343E8">
      <w:pPr>
        <w:rPr>
          <w:b/>
        </w:rPr>
      </w:pPr>
      <w:r w:rsidRPr="00DA7E85">
        <w:rPr>
          <w:b/>
        </w:rPr>
        <w:t>Finish</w:t>
      </w:r>
      <w:r w:rsidR="00D53A70">
        <w:rPr>
          <w:b/>
        </w:rPr>
        <w:t xml:space="preserve"> line </w:t>
      </w:r>
      <w:r w:rsidR="00D53A70" w:rsidRPr="00D53A70">
        <w:rPr>
          <w:b/>
        </w:rPr>
        <w:t>will be chosen on the day, based on conditions</w:t>
      </w:r>
    </w:p>
    <w:p w14:paraId="675A1412" w14:textId="5D34F77A" w:rsidR="005343E8" w:rsidRDefault="005343E8" w:rsidP="005343E8">
      <w:pPr>
        <w:rPr>
          <w:bCs/>
        </w:rPr>
      </w:pPr>
      <w:r>
        <w:rPr>
          <w:bCs/>
        </w:rPr>
        <w:t xml:space="preserve">        A</w:t>
      </w:r>
      <w:r w:rsidR="00DA7E85">
        <w:rPr>
          <w:bCs/>
        </w:rPr>
        <w:t xml:space="preserve">.  </w:t>
      </w:r>
      <w:r>
        <w:rPr>
          <w:bCs/>
        </w:rPr>
        <w:t xml:space="preserve"> The NFYC club line.</w:t>
      </w:r>
    </w:p>
    <w:p w14:paraId="1B4EE444" w14:textId="08B78A59" w:rsidR="005343E8" w:rsidRDefault="00DA7E85" w:rsidP="00DA7E85">
      <w:pPr>
        <w:rPr>
          <w:bCs/>
        </w:rPr>
      </w:pPr>
      <w:r w:rsidRPr="00DA7E85">
        <w:rPr>
          <w:bCs/>
        </w:rPr>
        <w:t xml:space="preserve">  </w:t>
      </w:r>
      <w:r>
        <w:rPr>
          <w:bCs/>
        </w:rPr>
        <w:t xml:space="preserve">      B. </w:t>
      </w:r>
      <w:r w:rsidR="005343E8" w:rsidRPr="00DA7E85">
        <w:rPr>
          <w:bCs/>
        </w:rPr>
        <w:t xml:space="preserve">  </w:t>
      </w:r>
      <w:r>
        <w:rPr>
          <w:bCs/>
        </w:rPr>
        <w:t>Finish on the 8 Knot buoy that lays to the East of the club house.</w:t>
      </w:r>
    </w:p>
    <w:p w14:paraId="49902CD9" w14:textId="000ED9BE" w:rsidR="00E07264" w:rsidRDefault="00E07264" w:rsidP="00DA7E85">
      <w:pPr>
        <w:rPr>
          <w:b/>
        </w:rPr>
      </w:pPr>
      <w:r w:rsidRPr="00E07264">
        <w:rPr>
          <w:b/>
        </w:rPr>
        <w:t>Use of Engine</w:t>
      </w:r>
      <w:r>
        <w:rPr>
          <w:b/>
        </w:rPr>
        <w:t>.</w:t>
      </w:r>
    </w:p>
    <w:p w14:paraId="7E635E34" w14:textId="01D949B3" w:rsidR="00E07264" w:rsidRPr="000E2515" w:rsidRDefault="00E07264" w:rsidP="00DA7E85">
      <w:pPr>
        <w:rPr>
          <w:bCs/>
          <w:color w:val="0070C0"/>
          <w:u w:val="single"/>
        </w:rPr>
      </w:pPr>
      <w:r>
        <w:rPr>
          <w:bCs/>
        </w:rPr>
        <w:t>After the 5 min Gun, up to the skipper of the boat, skipper</w:t>
      </w:r>
      <w:r w:rsidR="000E2515">
        <w:rPr>
          <w:bCs/>
        </w:rPr>
        <w:t>s</w:t>
      </w:r>
      <w:r>
        <w:rPr>
          <w:bCs/>
        </w:rPr>
        <w:t xml:space="preserve"> can have his engine running but not in gear </w:t>
      </w:r>
      <w:r w:rsidR="000E2515">
        <w:rPr>
          <w:bCs/>
        </w:rPr>
        <w:t>“</w:t>
      </w:r>
      <w:r>
        <w:rPr>
          <w:bCs/>
        </w:rPr>
        <w:t xml:space="preserve">Stand </w:t>
      </w:r>
      <w:proofErr w:type="spellStart"/>
      <w:r>
        <w:rPr>
          <w:bCs/>
        </w:rPr>
        <w:t>bye</w:t>
      </w:r>
      <w:proofErr w:type="spellEnd"/>
      <w:r>
        <w:rPr>
          <w:bCs/>
        </w:rPr>
        <w:t xml:space="preserve"> mode</w:t>
      </w:r>
      <w:r w:rsidR="000E2515">
        <w:rPr>
          <w:bCs/>
        </w:rPr>
        <w:t>”</w:t>
      </w:r>
      <w:r>
        <w:rPr>
          <w:bCs/>
        </w:rPr>
        <w:t xml:space="preserve">, until the boat has passed </w:t>
      </w:r>
      <w:r w:rsidR="000E2515">
        <w:rPr>
          <w:bCs/>
        </w:rPr>
        <w:t>t</w:t>
      </w:r>
      <w:r w:rsidR="000E2515" w:rsidRPr="000E2515">
        <w:rPr>
          <w:bCs/>
        </w:rPr>
        <w:t>he 8 knot buoy East of the club house</w:t>
      </w:r>
      <w:r w:rsidR="000E2515" w:rsidRPr="000E2515">
        <w:rPr>
          <w:bCs/>
          <w:color w:val="0070C0"/>
        </w:rPr>
        <w:t xml:space="preserve">. </w:t>
      </w:r>
      <w:r w:rsidR="000E2515" w:rsidRPr="000E2515">
        <w:rPr>
          <w:bCs/>
          <w:color w:val="0070C0"/>
          <w:u w:val="single"/>
        </w:rPr>
        <w:t xml:space="preserve">This is for done for safety reasons, to protect other boat owners’ property, from damage. </w:t>
      </w:r>
    </w:p>
    <w:p w14:paraId="58E88994" w14:textId="77777777" w:rsidR="00A31B08" w:rsidRDefault="00A31B08" w:rsidP="00DA7E85">
      <w:pPr>
        <w:rPr>
          <w:bCs/>
        </w:rPr>
      </w:pPr>
    </w:p>
    <w:p w14:paraId="02CA9725" w14:textId="3EFF9F2A" w:rsidR="00DA7E85" w:rsidRPr="00C01D5A" w:rsidRDefault="00DA7E85" w:rsidP="00DA7E85">
      <w:pPr>
        <w:rPr>
          <w:b/>
        </w:rPr>
      </w:pPr>
      <w:r w:rsidRPr="00C01D5A">
        <w:rPr>
          <w:b/>
        </w:rPr>
        <w:t xml:space="preserve">Protests </w:t>
      </w:r>
    </w:p>
    <w:p w14:paraId="19744EEE" w14:textId="6852A3BA" w:rsidR="00DA7E85" w:rsidRDefault="00DA7E85" w:rsidP="00DA7E85">
      <w:pPr>
        <w:rPr>
          <w:bCs/>
        </w:rPr>
      </w:pPr>
      <w:r>
        <w:rPr>
          <w:bCs/>
        </w:rPr>
        <w:t>The boat</w:t>
      </w:r>
      <w:r w:rsidR="00D53A70">
        <w:rPr>
          <w:bCs/>
        </w:rPr>
        <w:t xml:space="preserve"> </w:t>
      </w:r>
      <w:r>
        <w:rPr>
          <w:bCs/>
        </w:rPr>
        <w:t>must indicate by protest flag on Starboard yard or Shroud and inform the Race Officers by VHF Asap. The protest</w:t>
      </w:r>
      <w:r w:rsidR="00CF64AA">
        <w:rPr>
          <w:bCs/>
        </w:rPr>
        <w:t xml:space="preserve"> paperwork</w:t>
      </w:r>
      <w:r>
        <w:rPr>
          <w:bCs/>
        </w:rPr>
        <w:t xml:space="preserve"> must be handed </w:t>
      </w:r>
      <w:r w:rsidR="00D53A70">
        <w:rPr>
          <w:bCs/>
        </w:rPr>
        <w:t>up to</w:t>
      </w:r>
      <w:r>
        <w:rPr>
          <w:bCs/>
        </w:rPr>
        <w:t xml:space="preserve"> 2 Hours after the last boat has crossed the finished line</w:t>
      </w:r>
      <w:r w:rsidR="00D53A70">
        <w:rPr>
          <w:bCs/>
        </w:rPr>
        <w:t>,</w:t>
      </w:r>
      <w:r>
        <w:rPr>
          <w:bCs/>
        </w:rPr>
        <w:t xml:space="preserve"> using the RYA protest form. </w:t>
      </w:r>
    </w:p>
    <w:p w14:paraId="0D65F2F6" w14:textId="77777777" w:rsidR="00A31B08" w:rsidRDefault="00A31B08" w:rsidP="00DA7E85">
      <w:pPr>
        <w:rPr>
          <w:bCs/>
        </w:rPr>
      </w:pPr>
    </w:p>
    <w:p w14:paraId="5B4F7F41" w14:textId="0AAFB44E" w:rsidR="000549AE" w:rsidRPr="000549AE" w:rsidRDefault="000549AE" w:rsidP="00DA7E85">
      <w:pPr>
        <w:rPr>
          <w:b/>
        </w:rPr>
      </w:pPr>
      <w:r w:rsidRPr="000549AE">
        <w:rPr>
          <w:b/>
        </w:rPr>
        <w:t>Area of races.</w:t>
      </w:r>
    </w:p>
    <w:p w14:paraId="7C8EE5D5" w14:textId="3D36519B" w:rsidR="000549AE" w:rsidRDefault="000549AE" w:rsidP="00DA7E85">
      <w:pPr>
        <w:rPr>
          <w:bCs/>
        </w:rPr>
      </w:pPr>
      <w:r>
        <w:rPr>
          <w:bCs/>
        </w:rPr>
        <w:t>The river Crouch</w:t>
      </w:r>
      <w:r w:rsidR="007B225D">
        <w:rPr>
          <w:bCs/>
        </w:rPr>
        <w:t>, from</w:t>
      </w:r>
      <w:r>
        <w:rPr>
          <w:bCs/>
        </w:rPr>
        <w:t xml:space="preserve"> Brandy Hole Buoy to the Inner Crouch. Also the river Rouch from the </w:t>
      </w:r>
      <w:r w:rsidR="002B6E01">
        <w:rPr>
          <w:bCs/>
        </w:rPr>
        <w:t>Blanket</w:t>
      </w:r>
      <w:r>
        <w:rPr>
          <w:bCs/>
        </w:rPr>
        <w:t xml:space="preserve"> Buoy to the Rouch Buoy. </w:t>
      </w:r>
      <w:r w:rsidR="00E07264">
        <w:rPr>
          <w:bCs/>
        </w:rPr>
        <w:t xml:space="preserve">There will be </w:t>
      </w:r>
      <w:r>
        <w:rPr>
          <w:bCs/>
        </w:rPr>
        <w:t>one out of river race.</w:t>
      </w:r>
    </w:p>
    <w:p w14:paraId="3159FE94" w14:textId="77777777" w:rsidR="00A31B08" w:rsidRDefault="00A31B08" w:rsidP="00DA7E85">
      <w:pPr>
        <w:rPr>
          <w:bCs/>
        </w:rPr>
      </w:pPr>
    </w:p>
    <w:p w14:paraId="589E308F" w14:textId="77777777" w:rsidR="00A7373D" w:rsidRDefault="00F068BB" w:rsidP="00DA7E85">
      <w:pPr>
        <w:rPr>
          <w:b/>
        </w:rPr>
      </w:pPr>
      <w:r w:rsidRPr="00F068BB">
        <w:rPr>
          <w:b/>
        </w:rPr>
        <w:t>Weather &amp; Visibility</w:t>
      </w:r>
      <w:r w:rsidR="00A7373D">
        <w:rPr>
          <w:b/>
        </w:rPr>
        <w:t>.</w:t>
      </w:r>
    </w:p>
    <w:p w14:paraId="1A17C951" w14:textId="65BEE868" w:rsidR="00A7373D" w:rsidRPr="00A7373D" w:rsidRDefault="00A7373D" w:rsidP="00DA7E85">
      <w:pPr>
        <w:rPr>
          <w:bCs/>
        </w:rPr>
      </w:pPr>
      <w:r w:rsidRPr="00A7373D">
        <w:rPr>
          <w:bCs/>
        </w:rPr>
        <w:t xml:space="preserve">The </w:t>
      </w:r>
      <w:r>
        <w:rPr>
          <w:bCs/>
        </w:rPr>
        <w:t>R</w:t>
      </w:r>
      <w:r w:rsidRPr="00A7373D">
        <w:rPr>
          <w:bCs/>
        </w:rPr>
        <w:t>ace off</w:t>
      </w:r>
      <w:r>
        <w:rPr>
          <w:bCs/>
        </w:rPr>
        <w:t>ic</w:t>
      </w:r>
      <w:r w:rsidRPr="00A7373D">
        <w:rPr>
          <w:bCs/>
        </w:rPr>
        <w:t>er</w:t>
      </w:r>
      <w:r>
        <w:rPr>
          <w:bCs/>
        </w:rPr>
        <w:t>,</w:t>
      </w:r>
      <w:r w:rsidRPr="00A7373D">
        <w:rPr>
          <w:bCs/>
        </w:rPr>
        <w:t xml:space="preserve"> in consultation with the race committee</w:t>
      </w:r>
      <w:r w:rsidR="00E07264">
        <w:rPr>
          <w:bCs/>
        </w:rPr>
        <w:t xml:space="preserve"> sailing will not start when wind is above </w:t>
      </w:r>
    </w:p>
    <w:p w14:paraId="008ECB67" w14:textId="718C31FE" w:rsidR="00F068BB" w:rsidRDefault="00A7373D" w:rsidP="00DA7E85">
      <w:pPr>
        <w:rPr>
          <w:bCs/>
        </w:rPr>
      </w:pPr>
      <w:r w:rsidRPr="00A7373D">
        <w:rPr>
          <w:bCs/>
        </w:rPr>
        <w:lastRenderedPageBreak/>
        <w:t xml:space="preserve"> </w:t>
      </w:r>
      <w:r w:rsidR="000A0D4E">
        <w:rPr>
          <w:bCs/>
        </w:rPr>
        <w:t xml:space="preserve">When winds above </w:t>
      </w:r>
      <w:r w:rsidRPr="00A7373D">
        <w:rPr>
          <w:bCs/>
        </w:rPr>
        <w:t>force 6</w:t>
      </w:r>
      <w:r>
        <w:rPr>
          <w:bCs/>
        </w:rPr>
        <w:t>.</w:t>
      </w:r>
      <w:r w:rsidR="00F068BB" w:rsidRPr="00A7373D">
        <w:rPr>
          <w:bCs/>
        </w:rPr>
        <w:t xml:space="preserve"> </w:t>
      </w:r>
      <w:r w:rsidR="00E07264">
        <w:rPr>
          <w:bCs/>
        </w:rPr>
        <w:t>Con</w:t>
      </w:r>
      <w:r w:rsidR="000A0D4E">
        <w:rPr>
          <w:bCs/>
        </w:rPr>
        <w:t xml:space="preserve">stant </w:t>
      </w:r>
    </w:p>
    <w:p w14:paraId="53066A96" w14:textId="020253BC" w:rsidR="00A7373D" w:rsidRPr="00A7373D" w:rsidRDefault="00A7373D" w:rsidP="00DA7E85">
      <w:pPr>
        <w:rPr>
          <w:bCs/>
        </w:rPr>
      </w:pPr>
      <w:r>
        <w:rPr>
          <w:bCs/>
        </w:rPr>
        <w:t>Visibility as a g</w:t>
      </w:r>
      <w:r w:rsidR="00E07264">
        <w:rPr>
          <w:bCs/>
        </w:rPr>
        <w:t>uide</w:t>
      </w:r>
      <w:r>
        <w:rPr>
          <w:bCs/>
        </w:rPr>
        <w:t xml:space="preserve"> Club house to across the river.</w:t>
      </w:r>
      <w:r w:rsidR="00E07264">
        <w:rPr>
          <w:bCs/>
        </w:rPr>
        <w:t xml:space="preserve"> To the south bank of the River Crouch</w:t>
      </w:r>
      <w:r w:rsidR="000A4B20">
        <w:rPr>
          <w:bCs/>
        </w:rPr>
        <w:t xml:space="preserve"> visible</w:t>
      </w:r>
    </w:p>
    <w:p w14:paraId="6F834A77" w14:textId="77777777" w:rsidR="000549AE" w:rsidRDefault="000549AE" w:rsidP="00DA7E85">
      <w:pPr>
        <w:rPr>
          <w:bCs/>
        </w:rPr>
      </w:pPr>
    </w:p>
    <w:p w14:paraId="2F8B2EB7" w14:textId="13D1B7C2" w:rsidR="00AB7647" w:rsidRPr="00D40AFF" w:rsidRDefault="00AB7647" w:rsidP="00DA7E85">
      <w:pPr>
        <w:rPr>
          <w:b/>
          <w:sz w:val="24"/>
          <w:szCs w:val="24"/>
        </w:rPr>
      </w:pPr>
      <w:r w:rsidRPr="00D40AFF">
        <w:rPr>
          <w:b/>
          <w:sz w:val="24"/>
          <w:szCs w:val="24"/>
        </w:rPr>
        <w:t>At the start of the Race season, all race competitors must read and sign and understand the clubs.</w:t>
      </w:r>
    </w:p>
    <w:p w14:paraId="552382A4" w14:textId="3EB6666D" w:rsidR="00AB7647" w:rsidRDefault="00AB7647" w:rsidP="00DA7E85">
      <w:pPr>
        <w:rPr>
          <w:bCs/>
        </w:rPr>
      </w:pPr>
      <w:r>
        <w:rPr>
          <w:bCs/>
        </w:rPr>
        <w:t>Risk assessment.</w:t>
      </w:r>
    </w:p>
    <w:p w14:paraId="20F2D876" w14:textId="56AA8B00" w:rsidR="00AB7647" w:rsidRDefault="00AB7647" w:rsidP="00DA7E85">
      <w:pPr>
        <w:rPr>
          <w:bCs/>
        </w:rPr>
      </w:pPr>
      <w:r>
        <w:rPr>
          <w:bCs/>
        </w:rPr>
        <w:t xml:space="preserve">NFYC Sailing </w:t>
      </w:r>
      <w:r w:rsidRPr="00AB7647">
        <w:rPr>
          <w:bCs/>
        </w:rPr>
        <w:t>Instructions</w:t>
      </w:r>
      <w:r>
        <w:rPr>
          <w:bCs/>
        </w:rPr>
        <w:t>.</w:t>
      </w:r>
    </w:p>
    <w:p w14:paraId="49CE4804" w14:textId="59843DAC" w:rsidR="00AB7647" w:rsidRDefault="00AB7647" w:rsidP="00DA7E85">
      <w:pPr>
        <w:rPr>
          <w:bCs/>
        </w:rPr>
      </w:pPr>
      <w:r>
        <w:rPr>
          <w:bCs/>
        </w:rPr>
        <w:t xml:space="preserve">RYA </w:t>
      </w:r>
      <w:proofErr w:type="spellStart"/>
      <w:r>
        <w:rPr>
          <w:bCs/>
        </w:rPr>
        <w:t>RRoS</w:t>
      </w:r>
      <w:proofErr w:type="spellEnd"/>
      <w:r>
        <w:rPr>
          <w:bCs/>
        </w:rPr>
        <w:t>.</w:t>
      </w:r>
    </w:p>
    <w:p w14:paraId="59301FE7" w14:textId="63A31B75" w:rsidR="00AB7647" w:rsidRDefault="00AB7647" w:rsidP="00DA7E85">
      <w:pPr>
        <w:rPr>
          <w:bCs/>
        </w:rPr>
      </w:pPr>
      <w:r>
        <w:rPr>
          <w:bCs/>
        </w:rPr>
        <w:t>CHA By Laws.</w:t>
      </w:r>
    </w:p>
    <w:p w14:paraId="43A323A6" w14:textId="5B078E1D" w:rsidR="00AB7647" w:rsidRDefault="00D142EE" w:rsidP="00DA7E85">
      <w:pPr>
        <w:rPr>
          <w:bCs/>
        </w:rPr>
      </w:pPr>
      <w:r w:rsidRPr="00D142EE">
        <w:rPr>
          <w:bCs/>
        </w:rPr>
        <w:t>International Regulations for the Prevention of Collision at Sea (IRPCS)</w:t>
      </w:r>
    </w:p>
    <w:p w14:paraId="3DBF3BB4" w14:textId="77777777" w:rsidR="00AB7647" w:rsidRDefault="00AB7647" w:rsidP="00DA7E85">
      <w:pPr>
        <w:rPr>
          <w:bCs/>
        </w:rPr>
      </w:pPr>
    </w:p>
    <w:p w14:paraId="48767930" w14:textId="77777777" w:rsidR="00A31B08" w:rsidRDefault="00A31B08" w:rsidP="00DA7E85">
      <w:pPr>
        <w:rPr>
          <w:bCs/>
        </w:rPr>
      </w:pPr>
    </w:p>
    <w:p w14:paraId="0CDA46CC" w14:textId="77777777" w:rsidR="00A31B08" w:rsidRDefault="00A31B08" w:rsidP="00DA7E85">
      <w:pPr>
        <w:rPr>
          <w:bCs/>
        </w:rPr>
      </w:pPr>
    </w:p>
    <w:p w14:paraId="5F5BB9D1" w14:textId="77777777" w:rsidR="00A31B08" w:rsidRDefault="00A31B08" w:rsidP="00DA7E85">
      <w:pPr>
        <w:rPr>
          <w:bCs/>
        </w:rPr>
      </w:pPr>
    </w:p>
    <w:p w14:paraId="25CF5546" w14:textId="77777777" w:rsidR="00A31B08" w:rsidRDefault="00A31B08" w:rsidP="00DA7E85">
      <w:pPr>
        <w:rPr>
          <w:bCs/>
        </w:rPr>
      </w:pPr>
    </w:p>
    <w:p w14:paraId="13F5988A" w14:textId="77777777" w:rsidR="00A31B08" w:rsidRDefault="00A31B08" w:rsidP="00DA7E85">
      <w:pPr>
        <w:rPr>
          <w:bCs/>
        </w:rPr>
      </w:pPr>
    </w:p>
    <w:p w14:paraId="4E4C97A3" w14:textId="31C3A21A" w:rsidR="00A31B08" w:rsidRDefault="00A31B08" w:rsidP="00DA7E85">
      <w:pPr>
        <w:rPr>
          <w:bCs/>
        </w:rPr>
      </w:pPr>
      <w:r>
        <w:rPr>
          <w:bCs/>
          <w:noProof/>
        </w:rPr>
        <w:drawing>
          <wp:inline distT="0" distB="0" distL="0" distR="0" wp14:anchorId="392E7AB7" wp14:editId="1D4ADEC3">
            <wp:extent cx="731520" cy="605396"/>
            <wp:effectExtent l="0" t="0" r="0" b="4445"/>
            <wp:docPr id="1842008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08776" name="Picture 18420087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03" cy="61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F031" w14:textId="35C9C1E3" w:rsidR="00AB7647" w:rsidRDefault="00ED3F79" w:rsidP="00DA7E85">
      <w:pPr>
        <w:rPr>
          <w:bCs/>
        </w:rPr>
      </w:pPr>
      <w:r>
        <w:rPr>
          <w:bCs/>
        </w:rPr>
        <w:t>Up dated February 2025 By</w:t>
      </w:r>
    </w:p>
    <w:p w14:paraId="644CE584" w14:textId="67456896" w:rsidR="00ED3F79" w:rsidRDefault="00ED3F79" w:rsidP="00DA7E85">
      <w:pPr>
        <w:rPr>
          <w:bCs/>
        </w:rPr>
      </w:pPr>
      <w:r>
        <w:rPr>
          <w:bCs/>
        </w:rPr>
        <w:t>T</w:t>
      </w:r>
      <w:r w:rsidR="00A31B08">
        <w:rPr>
          <w:bCs/>
        </w:rPr>
        <w:t>.</w:t>
      </w:r>
      <w:r>
        <w:rPr>
          <w:bCs/>
        </w:rPr>
        <w:t xml:space="preserve"> Masters</w:t>
      </w:r>
      <w:r w:rsidR="00A31B08">
        <w:rPr>
          <w:bCs/>
        </w:rPr>
        <w:t>.</w:t>
      </w:r>
    </w:p>
    <w:p w14:paraId="68F839C7" w14:textId="076921E1" w:rsidR="00ED3F79" w:rsidRDefault="00ED3F79" w:rsidP="00DA7E85">
      <w:pPr>
        <w:rPr>
          <w:bCs/>
        </w:rPr>
      </w:pPr>
      <w:r>
        <w:rPr>
          <w:bCs/>
        </w:rPr>
        <w:t>N</w:t>
      </w:r>
      <w:r w:rsidR="00A31B08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Prid</w:t>
      </w:r>
      <w:proofErr w:type="spellEnd"/>
      <w:r>
        <w:rPr>
          <w:bCs/>
        </w:rPr>
        <w:t>-ham</w:t>
      </w:r>
      <w:r w:rsidR="00A31B08">
        <w:rPr>
          <w:bCs/>
        </w:rPr>
        <w:t>.</w:t>
      </w:r>
    </w:p>
    <w:p w14:paraId="3248F157" w14:textId="207421F7" w:rsidR="004347E0" w:rsidRPr="00DA7E85" w:rsidRDefault="004347E0" w:rsidP="00DA7E85">
      <w:pPr>
        <w:rPr>
          <w:bCs/>
        </w:rPr>
      </w:pPr>
      <w:r>
        <w:rPr>
          <w:bCs/>
        </w:rPr>
        <w:t>2025 Committee</w:t>
      </w:r>
    </w:p>
    <w:p w14:paraId="328BFFE9" w14:textId="74FCDB9F" w:rsidR="005343E8" w:rsidRPr="005343E8" w:rsidRDefault="005343E8" w:rsidP="005343E8">
      <w:pPr>
        <w:pStyle w:val="ListParagraph"/>
        <w:rPr>
          <w:bCs/>
        </w:rPr>
      </w:pPr>
    </w:p>
    <w:p w14:paraId="5BD6ECA0" w14:textId="77777777" w:rsidR="00A35C10" w:rsidRDefault="00A35C10"/>
    <w:sectPr w:rsidR="00A35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3664"/>
    <w:multiLevelType w:val="hybridMultilevel"/>
    <w:tmpl w:val="52E211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F61"/>
    <w:multiLevelType w:val="hybridMultilevel"/>
    <w:tmpl w:val="F4FA9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8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01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35"/>
    <w:rsid w:val="000549AE"/>
    <w:rsid w:val="000A0D4E"/>
    <w:rsid w:val="000A4B20"/>
    <w:rsid w:val="000B0DA5"/>
    <w:rsid w:val="000E2515"/>
    <w:rsid w:val="001C3D6B"/>
    <w:rsid w:val="001D2059"/>
    <w:rsid w:val="002B33B0"/>
    <w:rsid w:val="002B6E01"/>
    <w:rsid w:val="00305942"/>
    <w:rsid w:val="004347E0"/>
    <w:rsid w:val="0044133E"/>
    <w:rsid w:val="00461F45"/>
    <w:rsid w:val="00467DA2"/>
    <w:rsid w:val="004811C4"/>
    <w:rsid w:val="004F0635"/>
    <w:rsid w:val="005343E8"/>
    <w:rsid w:val="00556662"/>
    <w:rsid w:val="005E3D04"/>
    <w:rsid w:val="00714FEB"/>
    <w:rsid w:val="007B225D"/>
    <w:rsid w:val="0090007C"/>
    <w:rsid w:val="00A16C48"/>
    <w:rsid w:val="00A31B08"/>
    <w:rsid w:val="00A35C10"/>
    <w:rsid w:val="00A7373D"/>
    <w:rsid w:val="00AB7647"/>
    <w:rsid w:val="00B51AFA"/>
    <w:rsid w:val="00B66011"/>
    <w:rsid w:val="00B75C7B"/>
    <w:rsid w:val="00BD45DF"/>
    <w:rsid w:val="00C01D5A"/>
    <w:rsid w:val="00C675D8"/>
    <w:rsid w:val="00CD045E"/>
    <w:rsid w:val="00CF64AA"/>
    <w:rsid w:val="00D142EE"/>
    <w:rsid w:val="00D40AFF"/>
    <w:rsid w:val="00D53A70"/>
    <w:rsid w:val="00DA7E85"/>
    <w:rsid w:val="00E07264"/>
    <w:rsid w:val="00E52601"/>
    <w:rsid w:val="00EB6406"/>
    <w:rsid w:val="00ED3F79"/>
    <w:rsid w:val="00F068BB"/>
    <w:rsid w:val="00F2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97C2"/>
  <w15:chartTrackingRefBased/>
  <w15:docId w15:val="{5208BBBF-5E37-466F-9A56-1ABCC1C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6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6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6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6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6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6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6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6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6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6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63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Masters</dc:creator>
  <cp:keywords/>
  <dc:description/>
  <cp:lastModifiedBy>Timothy Masters</cp:lastModifiedBy>
  <cp:revision>31</cp:revision>
  <cp:lastPrinted>2025-02-12T16:08:00Z</cp:lastPrinted>
  <dcterms:created xsi:type="dcterms:W3CDTF">2025-02-12T13:49:00Z</dcterms:created>
  <dcterms:modified xsi:type="dcterms:W3CDTF">2025-04-02T07:45:00Z</dcterms:modified>
</cp:coreProperties>
</file>